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 w:firstLine="0" w:left="5670" w:right="0"/>
        <w:jc w:val="center"/>
      </w:pPr>
      <w:r>
        <w:rPr>
          <w:sz w:val="28"/>
        </w:rPr>
        <w:t>УТВЕРЖДАЮ</w:t>
      </w:r>
    </w:p>
    <w:p w14:paraId="03000000">
      <w:pPr>
        <w:ind w:firstLine="0" w:left="5669" w:right="0"/>
        <w:jc w:val="center"/>
      </w:pPr>
      <w:r>
        <w:t>_____________________________</w:t>
      </w:r>
    </w:p>
    <w:p w14:paraId="04000000">
      <w:pPr>
        <w:ind w:firstLine="0" w:left="5669" w:right="0"/>
        <w:jc w:val="center"/>
        <w:rPr>
          <w:i w:val="1"/>
          <w:sz w:val="24"/>
        </w:rPr>
      </w:pPr>
      <w:r>
        <w:rPr>
          <w:i w:val="1"/>
          <w:sz w:val="24"/>
        </w:rPr>
        <w:t>(должность руководителя)</w:t>
      </w:r>
    </w:p>
    <w:p w14:paraId="05000000">
      <w:pPr>
        <w:ind w:firstLine="0" w:left="5670" w:right="0"/>
        <w:jc w:val="center"/>
        <w:rPr>
          <w:i w:val="1"/>
          <w:sz w:val="24"/>
        </w:rPr>
      </w:pPr>
      <w:r>
        <w:rPr>
          <w:sz w:val="22"/>
        </w:rPr>
        <w:t>М.П.</w:t>
      </w:r>
      <w:r>
        <w:rPr>
          <w:sz w:val="28"/>
        </w:rPr>
        <w:t xml:space="preserve"> ____________  / ___________</w:t>
      </w:r>
    </w:p>
    <w:p w14:paraId="06000000">
      <w:pPr>
        <w:ind w:firstLine="0" w:left="5670" w:right="0"/>
        <w:jc w:val="center"/>
      </w:pPr>
    </w:p>
    <w:p w14:paraId="07000000">
      <w:pPr>
        <w:ind w:firstLine="0" w:left="5670" w:right="0"/>
        <w:jc w:val="center"/>
      </w:pPr>
      <w:r>
        <w:rPr>
          <w:sz w:val="28"/>
        </w:rPr>
        <w:t>«__»  _________  202_ г.</w:t>
      </w:r>
    </w:p>
    <w:p w14:paraId="08000000">
      <w:pPr>
        <w:pStyle w:val="Style_1"/>
      </w:pPr>
    </w:p>
    <w:p w14:paraId="09000000">
      <w:pPr>
        <w:widowControl w:val="0"/>
        <w:ind w:firstLine="0" w:left="0" w:right="-35"/>
        <w:jc w:val="center"/>
      </w:pPr>
    </w:p>
    <w:p w14:paraId="0A000000">
      <w:pPr>
        <w:widowControl w:val="0"/>
        <w:ind w:firstLine="0" w:left="0" w:right="-35"/>
        <w:jc w:val="center"/>
        <w:rPr>
          <w:b w:val="0"/>
        </w:rPr>
      </w:pPr>
      <w:r>
        <w:rPr>
          <w:b w:val="0"/>
        </w:rPr>
        <w:t xml:space="preserve">АКТ </w:t>
      </w:r>
    </w:p>
    <w:p w14:paraId="0B000000">
      <w:pPr>
        <w:widowControl w:val="0"/>
        <w:ind w:firstLine="0" w:left="0" w:right="-35"/>
        <w:jc w:val="center"/>
        <w:rPr>
          <w:b w:val="0"/>
        </w:rPr>
      </w:pPr>
      <w:r>
        <w:rPr>
          <w:b w:val="0"/>
        </w:rPr>
        <w:t xml:space="preserve">установки и ввода в эксплуатацию </w:t>
      </w:r>
      <w:r>
        <w:rPr>
          <w:b w:val="0"/>
        </w:rPr>
        <w:t>средства защиты информации</w:t>
      </w:r>
    </w:p>
    <w:p w14:paraId="0C000000">
      <w:pPr>
        <w:pStyle w:val="Style_1"/>
        <w:ind/>
        <w:jc w:val="center"/>
        <w:rPr>
          <w:b w:val="0"/>
        </w:rPr>
      </w:pPr>
      <w:r>
        <w:rPr>
          <w:b w:val="0"/>
        </w:rPr>
        <w:t>в __________________________________________________________</w:t>
      </w:r>
    </w:p>
    <w:p w14:paraId="0D000000">
      <w:pPr>
        <w:pStyle w:val="Style_1"/>
        <w:ind/>
        <w:jc w:val="center"/>
        <w:rPr>
          <w:b w:val="0"/>
          <w:i w:val="1"/>
          <w:sz w:val="24"/>
        </w:rPr>
      </w:pPr>
      <w:r>
        <w:rPr>
          <w:b w:val="0"/>
          <w:i w:val="1"/>
          <w:sz w:val="24"/>
        </w:rPr>
        <w:t>(наименование организации)</w:t>
      </w:r>
    </w:p>
    <w:p w14:paraId="0E000000">
      <w:pPr>
        <w:pStyle w:val="Style_1"/>
        <w:ind/>
        <w:jc w:val="center"/>
        <w:rPr>
          <w:b w:val="0"/>
        </w:rPr>
      </w:pPr>
    </w:p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959"/>
        <w:gridCol w:w="2618"/>
        <w:gridCol w:w="3288"/>
      </w:tblGrid>
      <w:tr>
        <w:trPr>
          <w:trHeight w:hRule="atLeast" w:val="360"/>
        </w:trPr>
        <w:tc>
          <w:tcPr>
            <w:tcW w:type="dxa" w:w="3959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</w:tcPr>
          <w:p w14:paraId="0F000000"/>
        </w:tc>
        <w:tc>
          <w:tcPr>
            <w:tcW w:type="dxa" w:w="261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10000000"/>
        </w:tc>
        <w:tc>
          <w:tcPr>
            <w:tcW w:type="dxa" w:w="3288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</w:tcPr>
          <w:p w14:paraId="11000000"/>
        </w:tc>
      </w:tr>
      <w:tr>
        <w:trPr>
          <w:trHeight w:hRule="atLeast" w:val="360"/>
        </w:trPr>
        <w:tc>
          <w:tcPr>
            <w:tcW w:type="dxa" w:w="3959"/>
            <w:tcBorders>
              <w:top w:color="000000" w:sz="6" w:val="single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12000000">
            <w:pPr>
              <w:ind/>
              <w:jc w:val="center"/>
              <w:rPr>
                <w:i w:val="1"/>
              </w:rPr>
            </w:pPr>
            <w:r>
              <w:rPr>
                <w:b w:val="0"/>
                <w:i w:val="1"/>
                <w:sz w:val="24"/>
              </w:rPr>
              <w:t>(наименование населенного пункта)</w:t>
            </w:r>
          </w:p>
        </w:tc>
        <w:tc>
          <w:tcPr>
            <w:tcW w:type="dxa" w:w="2618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13000000"/>
        </w:tc>
        <w:tc>
          <w:tcPr>
            <w:tcW w:type="dxa" w:w="3288"/>
            <w:tcBorders>
              <w:top w:color="000000" w:sz="6" w:val="single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14000000">
            <w:pPr>
              <w:ind/>
              <w:jc w:val="center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(дата, месяц, год)</w:t>
            </w:r>
          </w:p>
        </w:tc>
      </w:tr>
    </w:tbl>
    <w:p w14:paraId="15000000">
      <w:pPr>
        <w:pStyle w:val="Style_1"/>
        <w:ind w:firstLine="567" w:left="0"/>
        <w:jc w:val="both"/>
        <w:rPr>
          <w:b w:val="0"/>
        </w:rPr>
      </w:pPr>
    </w:p>
    <w:p w14:paraId="16000000">
      <w:pPr>
        <w:pStyle w:val="Style_1"/>
        <w:ind w:firstLine="567" w:left="0"/>
        <w:jc w:val="both"/>
        <w:rPr>
          <w:b w:val="0"/>
        </w:rPr>
      </w:pPr>
      <w:r>
        <w:rPr>
          <w:b w:val="0"/>
        </w:rPr>
        <w:t xml:space="preserve">Мы, нижеподписавшиеся,_____________________,___________________ составили настоящий акт о том, что </w:t>
      </w:r>
      <w:r>
        <w:rPr>
          <w:b w:val="0"/>
        </w:rPr>
        <w:t>на автоматизированном рабочем месте</w:t>
      </w:r>
      <w:r>
        <w:br/>
      </w:r>
      <w:r>
        <w:rPr>
          <w:b w:val="0"/>
        </w:rPr>
        <w:t xml:space="preserve">с инвентарным №_________ </w:t>
      </w:r>
      <w:r>
        <w:rPr>
          <w:b w:val="0"/>
        </w:rPr>
        <w:t>в помещении _________, расположенного по адресу _________ была произведена установка и настройка средств защиты информации (далее – СЗИ):</w:t>
      </w:r>
    </w:p>
    <w:p w14:paraId="17000000">
      <w:pPr>
        <w:pStyle w:val="Style_1"/>
        <w:ind w:firstLine="567" w:left="0"/>
        <w:jc w:val="both"/>
        <w:rPr>
          <w:b w:val="0"/>
        </w:rPr>
      </w:pPr>
    </w:p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504"/>
        <w:gridCol w:w="2520"/>
        <w:gridCol w:w="2370"/>
        <w:gridCol w:w="2471"/>
      </w:tblGrid>
      <w:tr>
        <w:trPr>
          <w:trHeight w:hRule="atLeast" w:val="360"/>
        </w:trPr>
        <w:tc>
          <w:tcPr>
            <w:tcW w:type="dxa" w:w="2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00000">
            <w:pPr>
              <w:pStyle w:val="Style_1"/>
              <w:ind w:firstLine="0" w:left="0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Наименование,  версия СЗИ</w:t>
            </w:r>
          </w:p>
        </w:tc>
        <w:tc>
          <w:tcPr>
            <w:tcW w:type="dxa" w:w="2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Идентификатор сертифицированного</w:t>
            </w:r>
            <w:r>
              <w:rPr>
                <w:rFonts w:ascii="Times New Roman" w:hAnsi="Times New Roman"/>
                <w:sz w:val="24"/>
              </w:rPr>
              <w:t xml:space="preserve"> СЗИ</w:t>
            </w:r>
          </w:p>
        </w:tc>
        <w:tc>
          <w:tcPr>
            <w:tcW w:type="dxa" w:w="2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Заводской номер СЗИ</w:t>
            </w:r>
          </w:p>
        </w:tc>
        <w:tc>
          <w:tcPr>
            <w:tcW w:type="dxa" w:w="2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Сертификат соответствия ФСТЭК России</w:t>
            </w:r>
          </w:p>
        </w:tc>
      </w:tr>
      <w:tr>
        <w:trPr>
          <w:trHeight w:hRule="atLeast" w:val="360"/>
        </w:trPr>
        <w:tc>
          <w:tcPr>
            <w:tcW w:type="dxa" w:w="2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/>
        </w:tc>
        <w:tc>
          <w:tcPr>
            <w:tcW w:type="dxa" w:w="2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/>
        </w:tc>
        <w:tc>
          <w:tcPr>
            <w:tcW w:type="dxa" w:w="2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/>
        </w:tc>
        <w:tc>
          <w:tcPr>
            <w:tcW w:type="dxa" w:w="2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/>
        </w:tc>
      </w:tr>
      <w:tr>
        <w:trPr>
          <w:trHeight w:hRule="atLeast" w:val="360"/>
        </w:trPr>
        <w:tc>
          <w:tcPr>
            <w:tcW w:type="dxa" w:w="2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/>
        </w:tc>
        <w:tc>
          <w:tcPr>
            <w:tcW w:type="dxa" w:w="25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/>
        </w:tc>
        <w:tc>
          <w:tcPr>
            <w:tcW w:type="dxa" w:w="23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/>
        </w:tc>
        <w:tc>
          <w:tcPr>
            <w:tcW w:type="dxa" w:w="2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/>
        </w:tc>
      </w:tr>
    </w:tbl>
    <w:p w14:paraId="24000000">
      <w:pPr>
        <w:pStyle w:val="Style_1"/>
        <w:ind w:firstLine="567" w:left="0"/>
        <w:jc w:val="both"/>
        <w:rPr>
          <w:b w:val="0"/>
        </w:rPr>
      </w:pPr>
    </w:p>
    <w:p w14:paraId="25000000">
      <w:pPr>
        <w:ind w:firstLine="567" w:left="0"/>
        <w:jc w:val="both"/>
        <w:rPr>
          <w:sz w:val="28"/>
        </w:rPr>
      </w:pPr>
      <w:r>
        <w:rPr>
          <w:sz w:val="28"/>
        </w:rPr>
        <w:t>В целях обеспечения безопасности применения СЗИ выполнена настройка используемого программного обеспечения в соответствии с эксплуатационной</w:t>
      </w:r>
      <w:r>
        <w:br/>
      </w:r>
      <w:r>
        <w:rPr>
          <w:sz w:val="28"/>
        </w:rPr>
        <w:t>и технической документацией.</w:t>
      </w:r>
    </w:p>
    <w:p w14:paraId="26000000">
      <w:pPr>
        <w:ind w:firstLine="567" w:left="0"/>
        <w:jc w:val="both"/>
        <w:rPr>
          <w:sz w:val="28"/>
        </w:rPr>
      </w:pPr>
      <w:r>
        <w:t>После установки проведена</w:t>
      </w:r>
      <w:r>
        <w:t xml:space="preserve"> проверка целостности программного обеспечения</w:t>
      </w:r>
      <w:r>
        <w:t xml:space="preserve"> </w:t>
      </w:r>
      <w:r>
        <w:t>и</w:t>
      </w:r>
      <w:r>
        <w:t xml:space="preserve"> работоспособности установленного</w:t>
      </w:r>
      <w:r>
        <w:t xml:space="preserve"> </w:t>
      </w:r>
      <w:r>
        <w:t>СЗИ</w:t>
      </w:r>
      <w:r>
        <w:t xml:space="preserve">, выполнена проверка наличия обновлений в пределах используемой версии. Установленное </w:t>
      </w:r>
      <w:r>
        <w:t xml:space="preserve">программное обеспечение </w:t>
      </w:r>
      <w:r>
        <w:t>функционирует в штатном режиме.</w:t>
      </w:r>
    </w:p>
    <w:p w14:paraId="27000000">
      <w:pPr>
        <w:ind w:firstLine="567" w:left="0"/>
        <w:jc w:val="both"/>
        <w:rPr>
          <w:sz w:val="28"/>
        </w:rPr>
      </w:pPr>
      <w:r>
        <w:t>Проведено обучение пользовател</w:t>
      </w:r>
      <w:r>
        <w:t>ей</w:t>
      </w:r>
      <w:r>
        <w:t xml:space="preserve"> </w:t>
      </w:r>
      <w:r>
        <w:t>СЗИ по</w:t>
      </w:r>
      <w:r>
        <w:t xml:space="preserve"> работе </w:t>
      </w:r>
      <w:r>
        <w:t xml:space="preserve">с установленным </w:t>
      </w:r>
      <w:r>
        <w:t>СЗИ</w:t>
      </w:r>
      <w:r>
        <w:t>.</w:t>
      </w:r>
    </w:p>
    <w:p w14:paraId="28000000">
      <w:pPr>
        <w:pStyle w:val="Style_1"/>
        <w:ind w:firstLine="567" w:left="0"/>
        <w:jc w:val="both"/>
        <w:rPr>
          <w:b w:val="0"/>
        </w:rPr>
      </w:pPr>
      <w:r>
        <w:rPr>
          <w:sz w:val="28"/>
        </w:rPr>
        <w:t xml:space="preserve">Помещение, в котором эксплуатируется СЗИ, соответствуют нормативным документам ФСТЭК России, а также </w:t>
      </w:r>
      <w:r>
        <w:rPr>
          <w:sz w:val="28"/>
        </w:rPr>
        <w:t xml:space="preserve">эксплуатационной </w:t>
      </w:r>
      <w:r>
        <w:rPr>
          <w:sz w:val="28"/>
        </w:rPr>
        <w:t>и технической документацией к СЗИ</w:t>
      </w:r>
      <w:r>
        <w:rPr>
          <w:sz w:val="28"/>
        </w:rPr>
        <w:t>.</w:t>
      </w:r>
    </w:p>
    <w:p w14:paraId="29000000">
      <w:pPr>
        <w:tabs>
          <w:tab w:leader="none" w:pos="426" w:val="left"/>
        </w:tabs>
        <w:ind w:firstLine="567" w:left="0"/>
        <w:jc w:val="both"/>
        <w:rPr>
          <w:sz w:val="28"/>
        </w:rPr>
      </w:pPr>
      <w:r>
        <w:t>Программное обеспечение и эксплуатационная документация на СЗИ</w:t>
      </w:r>
      <w:r>
        <w:br/>
      </w:r>
      <w:r>
        <w:t>в виде установочного комплекта на компакт-диске или в электронном виде имеется</w:t>
      </w:r>
      <w:r>
        <w:rPr>
          <w:sz w:val="28"/>
        </w:rPr>
        <w:t xml:space="preserve"> в наличии. </w:t>
      </w:r>
    </w:p>
    <w:p w14:paraId="2A000000">
      <w:pPr>
        <w:tabs>
          <w:tab w:leader="none" w:pos="426" w:val="left"/>
        </w:tabs>
        <w:ind w:firstLine="567" w:left="0"/>
        <w:jc w:val="both"/>
        <w:rPr>
          <w:sz w:val="28"/>
        </w:rPr>
      </w:pPr>
    </w:p>
    <w:p w14:paraId="2B000000">
      <w:pPr>
        <w:tabs>
          <w:tab w:leader="none" w:pos="426" w:val="left"/>
        </w:tabs>
        <w:ind w:firstLine="567" w:left="0"/>
        <w:jc w:val="both"/>
        <w:rPr>
          <w:sz w:val="28"/>
        </w:rPr>
      </w:pPr>
      <w:r>
        <w:rPr>
          <w:sz w:val="28"/>
        </w:rPr>
        <w:t>Приложение: Параметры настроек для класса защищенности ГИС (К_).</w:t>
      </w:r>
    </w:p>
    <w:p w14:paraId="2C000000">
      <w:pPr>
        <w:tabs>
          <w:tab w:leader="none" w:pos="426" w:val="left"/>
        </w:tabs>
        <w:ind w:firstLine="567" w:left="0"/>
        <w:jc w:val="both"/>
        <w:rPr>
          <w:sz w:val="28"/>
        </w:rPr>
      </w:pPr>
      <w:r>
        <w:rPr>
          <w:sz w:val="28"/>
        </w:rPr>
        <w:t xml:space="preserve"> </w:t>
      </w:r>
    </w:p>
    <w:p w14:paraId="2D000000">
      <w:pPr>
        <w:pStyle w:val="Style_1"/>
        <w:ind w:firstLine="567" w:left="0"/>
        <w:jc w:val="both"/>
        <w:rPr>
          <w:b w:val="0"/>
        </w:rPr>
      </w:pPr>
    </w:p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664"/>
        <w:gridCol w:w="945"/>
        <w:gridCol w:w="4256"/>
      </w:tblGrid>
      <w:tr>
        <w:trPr>
          <w:trHeight w:hRule="atLeast" w:val="360"/>
        </w:trPr>
        <w:tc>
          <w:tcPr>
            <w:tcW w:type="dxa" w:w="4664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</w:tcPr>
          <w:p w14:paraId="2E000000"/>
        </w:tc>
        <w:tc>
          <w:tcPr>
            <w:tcW w:type="dxa" w:w="94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2F000000"/>
        </w:tc>
        <w:tc>
          <w:tcPr>
            <w:tcW w:type="dxa" w:w="4256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</w:tcPr>
          <w:p w14:paraId="30000000"/>
        </w:tc>
      </w:tr>
      <w:tr>
        <w:trPr>
          <w:trHeight w:hRule="atLeast" w:val="360"/>
        </w:trPr>
        <w:tc>
          <w:tcPr>
            <w:tcW w:type="dxa" w:w="4664"/>
            <w:tcBorders>
              <w:top w:color="000000" w:sz="6" w:val="single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1000000">
            <w:pPr>
              <w:ind/>
              <w:jc w:val="center"/>
              <w:rPr>
                <w:i w:val="1"/>
              </w:rPr>
            </w:pPr>
            <w:r>
              <w:rPr>
                <w:b w:val="0"/>
                <w:i w:val="1"/>
                <w:sz w:val="24"/>
              </w:rPr>
              <w:t xml:space="preserve">(должность ответственного </w:t>
            </w:r>
            <w:r>
              <w:rPr>
                <w:b w:val="0"/>
                <w:i w:val="1"/>
                <w:sz w:val="24"/>
              </w:rPr>
              <w:t>за СЗИ)</w:t>
            </w:r>
          </w:p>
        </w:tc>
        <w:tc>
          <w:tcPr>
            <w:tcW w:type="dxa" w:w="94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2000000"/>
        </w:tc>
        <w:tc>
          <w:tcPr>
            <w:tcW w:type="dxa" w:w="4256"/>
            <w:tcBorders>
              <w:top w:color="000000" w:sz="6" w:val="single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3000000">
            <w:pPr>
              <w:ind/>
              <w:jc w:val="center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(Ф.И.О., подпись)</w:t>
            </w:r>
          </w:p>
        </w:tc>
      </w:tr>
      <w:tr>
        <w:trPr>
          <w:trHeight w:hRule="atLeast" w:val="360"/>
        </w:trPr>
        <w:tc>
          <w:tcPr>
            <w:tcW w:type="dxa" w:w="4664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</w:tcPr>
          <w:p w14:paraId="34000000"/>
        </w:tc>
        <w:tc>
          <w:tcPr>
            <w:tcW w:type="dxa" w:w="94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5000000"/>
        </w:tc>
        <w:tc>
          <w:tcPr>
            <w:tcW w:type="dxa" w:w="4256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</w:tcPr>
          <w:p w14:paraId="36000000"/>
        </w:tc>
      </w:tr>
      <w:tr>
        <w:trPr>
          <w:trHeight w:hRule="atLeast" w:val="360"/>
        </w:trPr>
        <w:tc>
          <w:tcPr>
            <w:tcW w:type="dxa" w:w="4664"/>
            <w:tcBorders>
              <w:top w:color="000000" w:sz="6" w:val="single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7000000">
            <w:pPr>
              <w:ind/>
              <w:jc w:val="center"/>
              <w:rPr>
                <w:i w:val="1"/>
              </w:rPr>
            </w:pPr>
            <w:r>
              <w:rPr>
                <w:b w:val="0"/>
                <w:i w:val="1"/>
                <w:sz w:val="24"/>
              </w:rPr>
              <w:t>(должность администратора ИБ)</w:t>
            </w:r>
          </w:p>
        </w:tc>
        <w:tc>
          <w:tcPr>
            <w:tcW w:type="dxa" w:w="94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8000000"/>
        </w:tc>
        <w:tc>
          <w:tcPr>
            <w:tcW w:type="dxa" w:w="4256"/>
            <w:tcBorders>
              <w:top w:color="000000" w:sz="6" w:val="single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9000000">
            <w:pPr>
              <w:ind/>
              <w:jc w:val="center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(Ф.И.О., подпись)</w:t>
            </w:r>
          </w:p>
        </w:tc>
      </w:tr>
      <w:tr>
        <w:trPr>
          <w:trHeight w:hRule="atLeast" w:val="360"/>
        </w:trPr>
        <w:tc>
          <w:tcPr>
            <w:tcW w:type="dxa" w:w="4664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</w:tcPr>
          <w:p w14:paraId="3A000000"/>
        </w:tc>
        <w:tc>
          <w:tcPr>
            <w:tcW w:type="dxa" w:w="94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B000000"/>
        </w:tc>
        <w:tc>
          <w:tcPr>
            <w:tcW w:type="dxa" w:w="4256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</w:tcPr>
          <w:p w14:paraId="3C000000"/>
        </w:tc>
      </w:tr>
      <w:tr>
        <w:trPr>
          <w:trHeight w:hRule="atLeast" w:val="360"/>
        </w:trPr>
        <w:tc>
          <w:tcPr>
            <w:tcW w:type="dxa" w:w="4664"/>
            <w:tcBorders>
              <w:top w:color="000000" w:sz="6" w:val="single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D000000">
            <w:pPr>
              <w:ind/>
              <w:jc w:val="center"/>
              <w:rPr>
                <w:i w:val="1"/>
              </w:rPr>
            </w:pPr>
            <w:r>
              <w:rPr>
                <w:b w:val="0"/>
                <w:i w:val="1"/>
                <w:sz w:val="24"/>
              </w:rPr>
              <w:t>(должность пользователя СЗИ)</w:t>
            </w:r>
          </w:p>
        </w:tc>
        <w:tc>
          <w:tcPr>
            <w:tcW w:type="dxa" w:w="94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E000000"/>
        </w:tc>
        <w:tc>
          <w:tcPr>
            <w:tcW w:type="dxa" w:w="4256"/>
            <w:tcBorders>
              <w:top w:color="000000" w:sz="6" w:val="single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F000000">
            <w:pPr>
              <w:ind/>
              <w:jc w:val="center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(Ф.И.О., подпись)</w:t>
            </w:r>
          </w:p>
        </w:tc>
      </w:tr>
      <w:tr>
        <w:trPr>
          <w:trHeight w:hRule="atLeast" w:val="360"/>
        </w:trPr>
        <w:tc>
          <w:tcPr>
            <w:tcW w:type="dxa" w:w="4664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</w:tcPr>
          <w:p w14:paraId="40000000"/>
        </w:tc>
        <w:tc>
          <w:tcPr>
            <w:tcW w:type="dxa" w:w="94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41000000"/>
        </w:tc>
        <w:tc>
          <w:tcPr>
            <w:tcW w:type="dxa" w:w="4256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</w:tcPr>
          <w:p w14:paraId="42000000"/>
        </w:tc>
      </w:tr>
      <w:tr>
        <w:trPr>
          <w:trHeight w:hRule="atLeast" w:val="360"/>
        </w:trPr>
        <w:tc>
          <w:tcPr>
            <w:tcW w:type="dxa" w:w="4664"/>
            <w:tcBorders>
              <w:top w:color="000000" w:sz="6" w:val="single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43000000">
            <w:pPr>
              <w:ind/>
              <w:jc w:val="center"/>
              <w:rPr>
                <w:i w:val="1"/>
              </w:rPr>
            </w:pPr>
            <w:r>
              <w:rPr>
                <w:b w:val="0"/>
                <w:i w:val="1"/>
                <w:sz w:val="24"/>
              </w:rPr>
              <w:t>(должность)</w:t>
            </w:r>
          </w:p>
        </w:tc>
        <w:tc>
          <w:tcPr>
            <w:tcW w:type="dxa" w:w="94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44000000"/>
        </w:tc>
        <w:tc>
          <w:tcPr>
            <w:tcW w:type="dxa" w:w="4256"/>
            <w:tcBorders>
              <w:top w:color="000000" w:sz="6" w:val="single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45000000">
            <w:pPr>
              <w:ind/>
              <w:jc w:val="center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(Ф.И.О., подпись)</w:t>
            </w:r>
          </w:p>
        </w:tc>
      </w:tr>
    </w:tbl>
    <w:p w14:paraId="46000000">
      <w:pPr>
        <w:pStyle w:val="Style_1"/>
        <w:ind/>
        <w:jc w:val="center"/>
      </w:pPr>
    </w:p>
    <w:p w14:paraId="47000000">
      <w:pPr>
        <w:sectPr>
          <w:footerReference r:id="rId1" w:type="default"/>
          <w:pgSz w:h="16838" w:orient="portrait" w:w="11906"/>
          <w:pgMar w:bottom="1134" w:left="1304" w:right="737" w:top="709"/>
          <w:pgNumType w:fmt="decimal"/>
        </w:sectPr>
      </w:pPr>
    </w:p>
    <w:p w14:paraId="48000000">
      <w:pPr>
        <w:tabs>
          <w:tab w:leader="none" w:pos="426" w:val="left"/>
        </w:tabs>
        <w:ind w:firstLine="0" w:left="5669"/>
        <w:jc w:val="center"/>
        <w:rPr>
          <w:sz w:val="28"/>
        </w:rPr>
      </w:pPr>
      <w:r>
        <w:rPr>
          <w:sz w:val="28"/>
        </w:rPr>
        <w:t>Приложение</w:t>
      </w:r>
      <w:r>
        <w:br/>
      </w:r>
      <w:r>
        <w:rPr>
          <w:sz w:val="28"/>
        </w:rPr>
        <w:t>к акту</w:t>
      </w:r>
      <w:r>
        <w:rPr>
          <w:b w:val="0"/>
        </w:rPr>
        <w:t xml:space="preserve"> установки и ввода</w:t>
      </w:r>
      <w:r>
        <w:br/>
      </w:r>
      <w:r>
        <w:rPr>
          <w:b w:val="0"/>
        </w:rPr>
        <w:t xml:space="preserve">в эксплуатацию </w:t>
      </w:r>
      <w:r>
        <w:rPr>
          <w:b w:val="0"/>
        </w:rPr>
        <w:t>средства защиты информации в ________________</w:t>
      </w:r>
    </w:p>
    <w:p w14:paraId="49000000">
      <w:pPr>
        <w:tabs>
          <w:tab w:leader="none" w:pos="426" w:val="left"/>
        </w:tabs>
        <w:ind w:firstLine="0" w:left="5669"/>
        <w:jc w:val="center"/>
        <w:rPr>
          <w:sz w:val="28"/>
        </w:rPr>
      </w:pPr>
    </w:p>
    <w:p w14:paraId="4A000000">
      <w:pPr>
        <w:tabs>
          <w:tab w:leader="none" w:pos="426" w:val="left"/>
        </w:tabs>
        <w:ind w:firstLine="567" w:left="0"/>
        <w:jc w:val="center"/>
        <w:rPr>
          <w:sz w:val="28"/>
        </w:rPr>
      </w:pPr>
    </w:p>
    <w:p w14:paraId="4B000000">
      <w:pPr>
        <w:tabs>
          <w:tab w:leader="none" w:pos="426" w:val="left"/>
        </w:tabs>
        <w:ind w:firstLine="567" w:left="0"/>
        <w:jc w:val="center"/>
        <w:rPr>
          <w:sz w:val="28"/>
        </w:rPr>
      </w:pPr>
      <w:r>
        <w:rPr>
          <w:sz w:val="28"/>
        </w:rPr>
        <w:t>Параметры настроек для класса защищенности ГИС (К_).</w:t>
      </w:r>
    </w:p>
    <w:p w14:paraId="4C000000">
      <w:pPr>
        <w:pStyle w:val="Style_1"/>
        <w:ind/>
        <w:jc w:val="center"/>
      </w:pPr>
    </w:p>
    <w:sectPr>
      <w:type w:val="nextPage"/>
      <w:pgSz w:h="16838" w:orient="portrait" w:w="11906"/>
      <w:pgMar w:bottom="1134" w:left="1304" w:right="737" w:top="709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2025-03-18T04:12:50Z</dcterms:modified>
</cp:coreProperties>
</file>